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1" w:rsidRPr="009B41B1" w:rsidRDefault="009B41B1">
      <w:pPr>
        <w:rPr>
          <w:sz w:val="32"/>
          <w:szCs w:val="32"/>
          <w:lang w:val="nl-NL"/>
        </w:rPr>
      </w:pPr>
      <w:r w:rsidRPr="009B41B1">
        <w:rPr>
          <w:sz w:val="32"/>
          <w:szCs w:val="32"/>
          <w:lang w:val="nl-NL"/>
        </w:rPr>
        <w:t>Gezocht: ouders voor de R</w:t>
      </w:r>
      <w:r w:rsidR="00BF4E73" w:rsidRPr="009B41B1">
        <w:rPr>
          <w:sz w:val="32"/>
          <w:szCs w:val="32"/>
          <w:lang w:val="nl-NL"/>
        </w:rPr>
        <w:t>egiegroep ouderbetrokkenheid</w:t>
      </w:r>
    </w:p>
    <w:p w:rsidR="0086008D" w:rsidRPr="009B41B1" w:rsidRDefault="0062286C">
      <w:pPr>
        <w:rPr>
          <w:sz w:val="24"/>
          <w:szCs w:val="24"/>
          <w:lang w:val="nl-NL"/>
        </w:rPr>
      </w:pPr>
      <w:r w:rsidRPr="009B41B1">
        <w:rPr>
          <w:sz w:val="24"/>
          <w:szCs w:val="24"/>
          <w:lang w:val="nl-NL"/>
        </w:rPr>
        <w:t>De Regiegroep is</w:t>
      </w:r>
      <w:r w:rsidR="00BF4E73" w:rsidRPr="009B41B1">
        <w:rPr>
          <w:sz w:val="24"/>
          <w:szCs w:val="24"/>
          <w:lang w:val="nl-NL"/>
        </w:rPr>
        <w:t xml:space="preserve"> op zoek naar ouders die lid willen worden met ingang van het nieuwe schooljaar 2018-2019. </w:t>
      </w:r>
    </w:p>
    <w:p w:rsidR="0062286C" w:rsidRPr="009B41B1" w:rsidRDefault="0062286C" w:rsidP="0086008D">
      <w:pPr>
        <w:rPr>
          <w:lang w:val="nl-NL"/>
        </w:rPr>
      </w:pPr>
    </w:p>
    <w:p w:rsidR="004662E1" w:rsidRPr="009B41B1" w:rsidRDefault="004662E1" w:rsidP="004662E1">
      <w:pPr>
        <w:rPr>
          <w:szCs w:val="18"/>
          <w:lang w:val="nl-NL"/>
        </w:rPr>
      </w:pPr>
      <w:r w:rsidRPr="009B41B1">
        <w:rPr>
          <w:szCs w:val="18"/>
          <w:lang w:val="nl-NL"/>
        </w:rPr>
        <w:t>Lijkt het jou leuk om na te denken over de samenwerking tussen school, ouders en kinderen, houd je ervan om je steentje bij te dragen aan grotere trajecten of ben je meer voor actie in de tent o</w:t>
      </w:r>
      <w:r>
        <w:rPr>
          <w:szCs w:val="18"/>
          <w:lang w:val="nl-NL"/>
        </w:rPr>
        <w:t>p korte termijn? Dan is de Regiegroep ouderbetrokkenheid op zoek naar jou</w:t>
      </w:r>
      <w:r w:rsidRPr="009B41B1">
        <w:rPr>
          <w:szCs w:val="18"/>
          <w:lang w:val="nl-NL"/>
        </w:rPr>
        <w:t>!</w:t>
      </w:r>
    </w:p>
    <w:p w:rsidR="0086008D" w:rsidRPr="009B41B1" w:rsidRDefault="009B41B1" w:rsidP="0086008D">
      <w:pPr>
        <w:rPr>
          <w:szCs w:val="18"/>
          <w:lang w:val="nl-NL"/>
        </w:rPr>
      </w:pPr>
      <w:r w:rsidRPr="009B41B1">
        <w:rPr>
          <w:szCs w:val="18"/>
          <w:lang w:val="nl-NL"/>
        </w:rPr>
        <w:t>De R</w:t>
      </w:r>
      <w:r w:rsidR="00BF4E73" w:rsidRPr="009B41B1">
        <w:rPr>
          <w:szCs w:val="18"/>
          <w:lang w:val="nl-NL"/>
        </w:rPr>
        <w:t xml:space="preserve">egiegroep ouderbetrokkenheid </w:t>
      </w:r>
      <w:r w:rsidR="0086008D" w:rsidRPr="009B41B1">
        <w:rPr>
          <w:szCs w:val="18"/>
          <w:lang w:val="nl-NL"/>
        </w:rPr>
        <w:t xml:space="preserve">bestaat uit leerkrachten en ouders. </w:t>
      </w:r>
      <w:r>
        <w:rPr>
          <w:szCs w:val="18"/>
          <w:lang w:val="nl-NL"/>
        </w:rPr>
        <w:t>In de R</w:t>
      </w:r>
      <w:r w:rsidR="0086008D" w:rsidRPr="009B41B1">
        <w:rPr>
          <w:szCs w:val="18"/>
          <w:lang w:val="nl-NL"/>
        </w:rPr>
        <w:t>egiegroep zoeken</w:t>
      </w:r>
      <w:r w:rsidR="0086008D" w:rsidRPr="009B41B1">
        <w:rPr>
          <w:rFonts w:cs="Helvetica"/>
          <w:szCs w:val="18"/>
          <w:lang w:val="nl-NL"/>
        </w:rPr>
        <w:t xml:space="preserve"> ouders en school samen naar nieuwe inzichten die bijdragen aan goed onderwijs en </w:t>
      </w:r>
      <w:r w:rsidR="005505D7" w:rsidRPr="009B41B1">
        <w:rPr>
          <w:rFonts w:cs="Helvetica"/>
          <w:szCs w:val="18"/>
          <w:lang w:val="nl-NL"/>
        </w:rPr>
        <w:t>aan</w:t>
      </w:r>
      <w:r w:rsidR="0086008D" w:rsidRPr="009B41B1">
        <w:rPr>
          <w:rFonts w:cs="Helvetica"/>
          <w:szCs w:val="18"/>
          <w:lang w:val="nl-NL"/>
        </w:rPr>
        <w:t xml:space="preserve"> de ontwikkeling van elk kind.</w:t>
      </w:r>
      <w:r w:rsidR="0086008D" w:rsidRPr="009B41B1">
        <w:rPr>
          <w:szCs w:val="18"/>
          <w:lang w:val="nl-NL"/>
        </w:rPr>
        <w:t xml:space="preserve"> </w:t>
      </w:r>
      <w:r>
        <w:rPr>
          <w:szCs w:val="18"/>
          <w:lang w:val="nl-NL"/>
        </w:rPr>
        <w:t>De R</w:t>
      </w:r>
      <w:r w:rsidR="0086008D" w:rsidRPr="009B41B1">
        <w:rPr>
          <w:szCs w:val="18"/>
          <w:lang w:val="nl-NL"/>
        </w:rPr>
        <w:t xml:space="preserve">egiegroep kan het beste worden gezien als een groep die tussen de ouderraad en de medezeggenschapsraad staat. De ouderraad kan </w:t>
      </w:r>
      <w:r w:rsidR="00EE6C32">
        <w:rPr>
          <w:szCs w:val="18"/>
          <w:lang w:val="nl-NL"/>
        </w:rPr>
        <w:t xml:space="preserve">je </w:t>
      </w:r>
      <w:r w:rsidR="0086008D" w:rsidRPr="009B41B1">
        <w:rPr>
          <w:szCs w:val="18"/>
          <w:lang w:val="nl-NL"/>
        </w:rPr>
        <w:t xml:space="preserve"> omschr</w:t>
      </w:r>
      <w:r w:rsidR="00EE6C32">
        <w:rPr>
          <w:szCs w:val="18"/>
          <w:lang w:val="nl-NL"/>
        </w:rPr>
        <w:t>ij</w:t>
      </w:r>
      <w:r w:rsidR="0086008D" w:rsidRPr="009B41B1">
        <w:rPr>
          <w:szCs w:val="18"/>
          <w:lang w:val="nl-NL"/>
        </w:rPr>
        <w:t xml:space="preserve">ven als </w:t>
      </w:r>
      <w:r w:rsidR="0086008D" w:rsidRPr="009B41B1">
        <w:rPr>
          <w:rFonts w:cs="Helvetica"/>
          <w:szCs w:val="18"/>
          <w:lang w:val="nl-NL"/>
        </w:rPr>
        <w:t>een activiteitencommissie van de school. Denk bijvoorbeeld aan het regelen van het Sinterklaasfeest. De</w:t>
      </w:r>
      <w:r w:rsidR="0086008D" w:rsidRPr="009B41B1">
        <w:rPr>
          <w:szCs w:val="18"/>
          <w:lang w:val="nl-NL"/>
        </w:rPr>
        <w:t xml:space="preserve"> Medezeggenschapsraad</w:t>
      </w:r>
      <w:r>
        <w:rPr>
          <w:szCs w:val="18"/>
          <w:lang w:val="nl-NL"/>
        </w:rPr>
        <w:t xml:space="preserve"> (MR)</w:t>
      </w:r>
      <w:r w:rsidR="0086008D" w:rsidRPr="009B41B1">
        <w:rPr>
          <w:szCs w:val="18"/>
          <w:lang w:val="nl-NL"/>
        </w:rPr>
        <w:t xml:space="preserve"> is wettelijk voorgeschreven </w:t>
      </w:r>
      <w:r w:rsidR="00EE6C32">
        <w:rPr>
          <w:szCs w:val="18"/>
          <w:lang w:val="nl-NL"/>
        </w:rPr>
        <w:t>en regelt het</w:t>
      </w:r>
      <w:r w:rsidR="0086008D" w:rsidRPr="009B41B1">
        <w:rPr>
          <w:szCs w:val="18"/>
          <w:lang w:val="nl-NL"/>
        </w:rPr>
        <w:t xml:space="preserve"> recht van inspraak van ouders op het beleid van de school</w:t>
      </w:r>
      <w:r>
        <w:rPr>
          <w:szCs w:val="18"/>
          <w:lang w:val="nl-NL"/>
        </w:rPr>
        <w:t>,</w:t>
      </w:r>
      <w:r w:rsidR="0052711C" w:rsidRPr="009B41B1">
        <w:rPr>
          <w:szCs w:val="18"/>
          <w:lang w:val="nl-NL"/>
        </w:rPr>
        <w:t xml:space="preserve"> </w:t>
      </w:r>
      <w:r w:rsidR="0086008D" w:rsidRPr="009B41B1">
        <w:rPr>
          <w:szCs w:val="18"/>
          <w:lang w:val="nl-NL"/>
        </w:rPr>
        <w:t>bijvoorbeeld de inspraak bij het veranderen van de lestijden/rooster.</w:t>
      </w:r>
      <w:r w:rsidR="00014978" w:rsidRPr="009B41B1">
        <w:rPr>
          <w:szCs w:val="18"/>
          <w:lang w:val="nl-NL"/>
        </w:rPr>
        <w:t xml:space="preserve"> </w:t>
      </w:r>
      <w:r w:rsidR="0062286C" w:rsidRPr="009B41B1">
        <w:rPr>
          <w:szCs w:val="18"/>
          <w:lang w:val="nl-NL"/>
        </w:rPr>
        <w:t xml:space="preserve">De Regiegroep </w:t>
      </w:r>
      <w:r>
        <w:rPr>
          <w:szCs w:val="18"/>
          <w:lang w:val="nl-NL"/>
        </w:rPr>
        <w:t xml:space="preserve">ouderbetrokkenheid gaat dus zelf over zijn eigen acties en </w:t>
      </w:r>
      <w:r w:rsidR="00014978" w:rsidRPr="009B41B1">
        <w:rPr>
          <w:szCs w:val="18"/>
          <w:lang w:val="nl-NL"/>
        </w:rPr>
        <w:t>afspraken</w:t>
      </w:r>
      <w:r w:rsidR="0062286C" w:rsidRPr="009B41B1">
        <w:rPr>
          <w:szCs w:val="18"/>
          <w:lang w:val="nl-NL"/>
        </w:rPr>
        <w:t xml:space="preserve">. Als het </w:t>
      </w:r>
      <w:r>
        <w:rPr>
          <w:szCs w:val="18"/>
          <w:lang w:val="nl-NL"/>
        </w:rPr>
        <w:t xml:space="preserve">echter </w:t>
      </w:r>
      <w:r w:rsidR="0062286C" w:rsidRPr="009B41B1">
        <w:rPr>
          <w:szCs w:val="18"/>
          <w:lang w:val="nl-NL"/>
        </w:rPr>
        <w:t>om b</w:t>
      </w:r>
      <w:r w:rsidR="00014978" w:rsidRPr="009B41B1">
        <w:rPr>
          <w:szCs w:val="18"/>
          <w:lang w:val="nl-NL"/>
        </w:rPr>
        <w:t>eleid</w:t>
      </w:r>
      <w:r w:rsidR="0062286C" w:rsidRPr="009B41B1">
        <w:rPr>
          <w:szCs w:val="18"/>
          <w:lang w:val="nl-NL"/>
        </w:rPr>
        <w:t xml:space="preserve"> gaat, </w:t>
      </w:r>
      <w:r w:rsidR="00014978" w:rsidRPr="009B41B1">
        <w:rPr>
          <w:szCs w:val="18"/>
          <w:lang w:val="nl-NL"/>
        </w:rPr>
        <w:t>adviseert de Regiegroep de MR</w:t>
      </w:r>
      <w:r w:rsidR="0062286C" w:rsidRPr="009B41B1">
        <w:rPr>
          <w:szCs w:val="18"/>
          <w:lang w:val="nl-NL"/>
        </w:rPr>
        <w:t>.</w:t>
      </w:r>
    </w:p>
    <w:p w:rsidR="009B41B1" w:rsidRPr="009B41B1" w:rsidRDefault="0052711C">
      <w:pPr>
        <w:rPr>
          <w:szCs w:val="18"/>
          <w:lang w:val="nl-NL"/>
        </w:rPr>
      </w:pPr>
      <w:r w:rsidRPr="009B41B1">
        <w:rPr>
          <w:szCs w:val="18"/>
          <w:lang w:val="nl-NL"/>
        </w:rPr>
        <w:t xml:space="preserve">Voor de korte termijn is hulp en inzet nodig om het certificeringstraject af te ronden. Om ouderbetrokkenheid vorm te geven, heeft de school als doel gesteld om het certificaat Ouderbetrokkenheid 3.0 te halen. </w:t>
      </w:r>
      <w:r w:rsidRPr="009B41B1">
        <w:rPr>
          <w:rFonts w:cs="Helvetica"/>
          <w:szCs w:val="18"/>
          <w:lang w:val="nl-NL"/>
        </w:rPr>
        <w:t xml:space="preserve">Ouderbetrokkenheid 3.0 houdt in dat ouders en school voortdurend samenwerken om het leren en de gezonde ontwikkeling van leerlingen te ondersteunen, zowel thuis als op school. </w:t>
      </w:r>
      <w:r w:rsidR="0086008D" w:rsidRPr="009B41B1">
        <w:rPr>
          <w:szCs w:val="18"/>
          <w:lang w:val="nl-NL"/>
        </w:rPr>
        <w:t xml:space="preserve">Om dit certificaat te behalen, moet de school aan 10 criteria voldoen. </w:t>
      </w:r>
      <w:r w:rsidR="00014978" w:rsidRPr="009B41B1">
        <w:rPr>
          <w:szCs w:val="18"/>
          <w:lang w:val="nl-NL"/>
        </w:rPr>
        <w:t xml:space="preserve">De Regiegroep gaat hierbij uit van de aanbevelingen van het CPS (adviesbureau voor onderwijs), school en ouders. </w:t>
      </w:r>
      <w:r w:rsidR="0062286C" w:rsidRPr="009B41B1">
        <w:rPr>
          <w:szCs w:val="18"/>
          <w:lang w:val="nl-NL"/>
        </w:rPr>
        <w:t xml:space="preserve">Voor meer informatie over de certificering en criteria, kijk dan op </w:t>
      </w:r>
    </w:p>
    <w:p w:rsidR="0086008D" w:rsidRPr="009B41B1" w:rsidRDefault="00373A8E">
      <w:pPr>
        <w:rPr>
          <w:szCs w:val="18"/>
          <w:lang w:val="nl-NL"/>
        </w:rPr>
      </w:pPr>
      <w:hyperlink r:id="rId6" w:history="1">
        <w:r w:rsidR="0062286C" w:rsidRPr="009B41B1">
          <w:rPr>
            <w:rStyle w:val="Hyperlink"/>
            <w:szCs w:val="18"/>
            <w:lang w:val="nl-NL"/>
          </w:rPr>
          <w:t>http://www.dekiem.ssba.net/wp-content/uploads/2017/05/PDF-Werkdocument-ouderbetrokkenheid-Kiem-2017-05-23.pdf</w:t>
        </w:r>
      </w:hyperlink>
    </w:p>
    <w:p w:rsidR="0052711C" w:rsidRPr="009B41B1" w:rsidRDefault="0052711C" w:rsidP="0052711C">
      <w:pPr>
        <w:rPr>
          <w:szCs w:val="18"/>
          <w:lang w:val="nl-NL"/>
        </w:rPr>
      </w:pPr>
      <w:r w:rsidRPr="009B41B1">
        <w:rPr>
          <w:szCs w:val="18"/>
          <w:lang w:val="nl-NL"/>
        </w:rPr>
        <w:t xml:space="preserve">De certificering is </w:t>
      </w:r>
      <w:r w:rsidR="009B41B1">
        <w:rPr>
          <w:szCs w:val="18"/>
          <w:lang w:val="nl-NL"/>
        </w:rPr>
        <w:t xml:space="preserve">voor ons pas </w:t>
      </w:r>
      <w:r w:rsidRPr="009B41B1">
        <w:rPr>
          <w:szCs w:val="18"/>
          <w:lang w:val="nl-NL"/>
        </w:rPr>
        <w:t>het vertrekpunt voor ouderbetrokkenheid. Voor de lange termijn betekent dit dat ouderbetrokkenheid vorm moet krijgen in de cultuur van de school, ouders en kinderen samen. Hoe richten we bijvoorbeeld</w:t>
      </w:r>
      <w:r w:rsidR="00014978" w:rsidRPr="009B41B1">
        <w:rPr>
          <w:szCs w:val="18"/>
          <w:lang w:val="nl-NL"/>
        </w:rPr>
        <w:t xml:space="preserve"> structurele panelgesprekken</w:t>
      </w:r>
      <w:r w:rsidR="005505D7">
        <w:rPr>
          <w:szCs w:val="18"/>
          <w:lang w:val="nl-NL"/>
        </w:rPr>
        <w:t xml:space="preserve"> (gesprekken met ouders om waarin meegedacht kan worden over schoolzaken)</w:t>
      </w:r>
      <w:r w:rsidR="00014978" w:rsidRPr="009B41B1">
        <w:rPr>
          <w:szCs w:val="18"/>
          <w:lang w:val="nl-NL"/>
        </w:rPr>
        <w:t xml:space="preserve"> in en</w:t>
      </w:r>
      <w:r w:rsidRPr="009B41B1">
        <w:rPr>
          <w:szCs w:val="18"/>
          <w:lang w:val="nl-NL"/>
        </w:rPr>
        <w:t xml:space="preserve"> nieuwjaarsbijeenkomsten of hoe verwelkomen we nieuwe ouders en leerlingen?</w:t>
      </w:r>
    </w:p>
    <w:p w:rsidR="001D3CF5" w:rsidRPr="009B41B1" w:rsidRDefault="0062286C" w:rsidP="0052711C">
      <w:pPr>
        <w:rPr>
          <w:szCs w:val="18"/>
          <w:lang w:val="nl-NL"/>
        </w:rPr>
      </w:pPr>
      <w:r w:rsidRPr="009B41B1">
        <w:rPr>
          <w:szCs w:val="18"/>
          <w:lang w:val="nl-NL"/>
        </w:rPr>
        <w:t xml:space="preserve">Om deze plannen uit te werken en acties op te zetten, vergadert de regiegroep </w:t>
      </w:r>
      <w:r w:rsidR="004662E1">
        <w:rPr>
          <w:szCs w:val="18"/>
          <w:lang w:val="nl-NL"/>
        </w:rPr>
        <w:t>5</w:t>
      </w:r>
      <w:r w:rsidRPr="009B41B1">
        <w:rPr>
          <w:szCs w:val="18"/>
          <w:lang w:val="nl-NL"/>
        </w:rPr>
        <w:t xml:space="preserve"> keer per jaar, gebruikelijk </w:t>
      </w:r>
      <w:r w:rsidR="0052711C" w:rsidRPr="009B41B1">
        <w:rPr>
          <w:szCs w:val="18"/>
          <w:lang w:val="nl-NL"/>
        </w:rPr>
        <w:t>in de avonduren.</w:t>
      </w:r>
    </w:p>
    <w:p w:rsidR="009B41B1" w:rsidRPr="009B41B1" w:rsidRDefault="00705953" w:rsidP="0052711C">
      <w:pPr>
        <w:rPr>
          <w:szCs w:val="18"/>
          <w:lang w:val="nl-NL"/>
        </w:rPr>
      </w:pPr>
      <w:r>
        <w:rPr>
          <w:szCs w:val="18"/>
          <w:lang w:val="nl-NL"/>
        </w:rPr>
        <w:t xml:space="preserve">Ben jij de ouder die met ons wil nadenken </w:t>
      </w:r>
      <w:r w:rsidR="001D3CF5" w:rsidRPr="009B41B1">
        <w:rPr>
          <w:szCs w:val="18"/>
          <w:lang w:val="nl-NL"/>
        </w:rPr>
        <w:t>over</w:t>
      </w:r>
      <w:r w:rsidR="009B41B1" w:rsidRPr="009B41B1">
        <w:rPr>
          <w:szCs w:val="18"/>
          <w:lang w:val="nl-NL"/>
        </w:rPr>
        <w:t xml:space="preserve"> de samenwerking tussen school, ouders en kinderen, houd je ervan om je steentje bij te dragen aan grotere trajecten of ben je meer voor actie in de tent op korte termijn, reageer dan en zet je talenten</w:t>
      </w:r>
      <w:r w:rsidR="005505D7">
        <w:rPr>
          <w:szCs w:val="18"/>
          <w:lang w:val="nl-NL"/>
        </w:rPr>
        <w:t xml:space="preserve"> in. Reageren kan bij Karin Schouten: karinschouten@ssba.net</w:t>
      </w:r>
    </w:p>
    <w:p w:rsidR="00BF4E73" w:rsidRPr="00014978" w:rsidRDefault="00BF4E73">
      <w:pPr>
        <w:rPr>
          <w:lang w:val="nl-NL"/>
        </w:rPr>
      </w:pPr>
      <w:bookmarkStart w:id="0" w:name="_GoBack"/>
      <w:bookmarkEnd w:id="0"/>
    </w:p>
    <w:sectPr w:rsidR="00BF4E73" w:rsidRPr="000149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8E" w:rsidRDefault="00373A8E" w:rsidP="00BF4E73">
      <w:pPr>
        <w:spacing w:after="0" w:line="240" w:lineRule="auto"/>
      </w:pPr>
      <w:r>
        <w:separator/>
      </w:r>
    </w:p>
  </w:endnote>
  <w:endnote w:type="continuationSeparator" w:id="0">
    <w:p w:rsidR="00373A8E" w:rsidRDefault="00373A8E" w:rsidP="00BF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73" w:rsidRDefault="00BF4E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73" w:rsidRDefault="00BF4E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73" w:rsidRDefault="00B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8E" w:rsidRDefault="00373A8E" w:rsidP="00BF4E73">
      <w:pPr>
        <w:spacing w:after="0" w:line="240" w:lineRule="auto"/>
      </w:pPr>
      <w:r>
        <w:separator/>
      </w:r>
    </w:p>
  </w:footnote>
  <w:footnote w:type="continuationSeparator" w:id="0">
    <w:p w:rsidR="00373A8E" w:rsidRDefault="00373A8E" w:rsidP="00BF4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73" w:rsidRDefault="00BF4E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73" w:rsidRDefault="00BF4E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73" w:rsidRDefault="00BF4E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73"/>
    <w:rsid w:val="00014978"/>
    <w:rsid w:val="001D3CF5"/>
    <w:rsid w:val="00373A8E"/>
    <w:rsid w:val="004662E1"/>
    <w:rsid w:val="0052711C"/>
    <w:rsid w:val="005505D7"/>
    <w:rsid w:val="0062286C"/>
    <w:rsid w:val="00705953"/>
    <w:rsid w:val="0086008D"/>
    <w:rsid w:val="009B41B1"/>
    <w:rsid w:val="00B06701"/>
    <w:rsid w:val="00BF4492"/>
    <w:rsid w:val="00BF4E73"/>
    <w:rsid w:val="00D746B8"/>
    <w:rsid w:val="00EE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CEA4"/>
  <w15:docId w15:val="{15EFBA45-90AB-433F-9D77-C4304970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4E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4E73"/>
  </w:style>
  <w:style w:type="paragraph" w:styleId="Voettekst">
    <w:name w:val="footer"/>
    <w:basedOn w:val="Standaard"/>
    <w:link w:val="VoettekstChar"/>
    <w:uiPriority w:val="99"/>
    <w:unhideWhenUsed/>
    <w:rsid w:val="00BF4E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4E73"/>
  </w:style>
  <w:style w:type="paragraph" w:customStyle="1" w:styleId="Default">
    <w:name w:val="Default"/>
    <w:rsid w:val="001D3CF5"/>
    <w:pPr>
      <w:autoSpaceDE w:val="0"/>
      <w:autoSpaceDN w:val="0"/>
      <w:adjustRightInd w:val="0"/>
      <w:spacing w:after="0" w:line="240" w:lineRule="auto"/>
    </w:pPr>
    <w:rPr>
      <w:rFonts w:ascii="Century Gothic" w:hAnsi="Century Gothic" w:cs="Century Gothic"/>
      <w:color w:val="000000"/>
      <w:sz w:val="24"/>
      <w:szCs w:val="24"/>
      <w:lang w:val="nl-NL"/>
    </w:rPr>
  </w:style>
  <w:style w:type="character" w:styleId="Hyperlink">
    <w:name w:val="Hyperlink"/>
    <w:basedOn w:val="Standaardalinea-lettertype"/>
    <w:uiPriority w:val="99"/>
    <w:unhideWhenUsed/>
    <w:rsid w:val="0062286C"/>
    <w:rPr>
      <w:color w:val="0563C1" w:themeColor="hyperlink"/>
      <w:u w:val="single"/>
    </w:rPr>
  </w:style>
  <w:style w:type="paragraph" w:styleId="Ballontekst">
    <w:name w:val="Balloon Text"/>
    <w:basedOn w:val="Standaard"/>
    <w:link w:val="BallontekstChar"/>
    <w:uiPriority w:val="99"/>
    <w:semiHidden/>
    <w:unhideWhenUsed/>
    <w:rsid w:val="00EE6C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6C32"/>
    <w:rPr>
      <w:rFonts w:ascii="Tahoma" w:hAnsi="Tahoma" w:cs="Tahoma"/>
      <w:sz w:val="16"/>
      <w:szCs w:val="16"/>
    </w:rPr>
  </w:style>
  <w:style w:type="character" w:styleId="Verwijzingopmerking">
    <w:name w:val="annotation reference"/>
    <w:basedOn w:val="Standaardalinea-lettertype"/>
    <w:uiPriority w:val="99"/>
    <w:semiHidden/>
    <w:unhideWhenUsed/>
    <w:rsid w:val="004662E1"/>
    <w:rPr>
      <w:sz w:val="16"/>
      <w:szCs w:val="16"/>
    </w:rPr>
  </w:style>
  <w:style w:type="paragraph" w:styleId="Tekstopmerking">
    <w:name w:val="annotation text"/>
    <w:basedOn w:val="Standaard"/>
    <w:link w:val="TekstopmerkingChar"/>
    <w:uiPriority w:val="99"/>
    <w:semiHidden/>
    <w:unhideWhenUsed/>
    <w:rsid w:val="004662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62E1"/>
    <w:rPr>
      <w:sz w:val="20"/>
      <w:szCs w:val="20"/>
    </w:rPr>
  </w:style>
  <w:style w:type="paragraph" w:styleId="Onderwerpvanopmerking">
    <w:name w:val="annotation subject"/>
    <w:basedOn w:val="Tekstopmerking"/>
    <w:next w:val="Tekstopmerking"/>
    <w:link w:val="OnderwerpvanopmerkingChar"/>
    <w:uiPriority w:val="99"/>
    <w:semiHidden/>
    <w:unhideWhenUsed/>
    <w:rsid w:val="004662E1"/>
    <w:rPr>
      <w:b/>
      <w:bCs/>
    </w:rPr>
  </w:style>
  <w:style w:type="character" w:customStyle="1" w:styleId="OnderwerpvanopmerkingChar">
    <w:name w:val="Onderwerp van opmerking Char"/>
    <w:basedOn w:val="TekstopmerkingChar"/>
    <w:link w:val="Onderwerpvanopmerking"/>
    <w:uiPriority w:val="99"/>
    <w:semiHidden/>
    <w:rsid w:val="00466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kiem.ssba.net/wp-content/uploads/2017/05/PDF-Werkdocument-ouderbetrokkenheid-Kiem-2017-05-23.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Torren-Jakma, KMD (Keetie) van der (BEDRIJF)</dc:creator>
  <cp:lastModifiedBy>Karin Schouten</cp:lastModifiedBy>
  <cp:revision>2</cp:revision>
  <dcterms:created xsi:type="dcterms:W3CDTF">2018-06-26T15:24:00Z</dcterms:created>
  <dcterms:modified xsi:type="dcterms:W3CDTF">2018-06-26T15:24:00Z</dcterms:modified>
</cp:coreProperties>
</file>